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D1" w:rsidRDefault="00DA47D1" w:rsidP="00DA47D1">
      <w:pPr>
        <w:pStyle w:val="BodyText"/>
        <w:spacing w:line="240" w:lineRule="atLeast"/>
        <w:jc w:val="center"/>
        <w:rPr>
          <w:sz w:val="20"/>
        </w:rPr>
      </w:pPr>
      <w:r>
        <w:rPr>
          <w:noProof/>
          <w:sz w:val="20"/>
          <w:lang w:val="fr-CH" w:eastAsia="fr-CH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posOffset>2386330</wp:posOffset>
            </wp:positionH>
            <wp:positionV relativeFrom="line">
              <wp:posOffset>-776605</wp:posOffset>
            </wp:positionV>
            <wp:extent cx="942975" cy="904875"/>
            <wp:effectExtent l="19050" t="0" r="9525" b="0"/>
            <wp:wrapSquare wrapText="bothSides"/>
            <wp:docPr id="3" name="Picture 2" descr="Image of the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the Coa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05A" w:rsidRDefault="00DC205A" w:rsidP="00DA47D1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DA47D1" w:rsidRPr="00A37B98" w:rsidRDefault="00DA47D1" w:rsidP="00DA47D1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PERMANENT MISSION OF THE REPUBLIC OF TRINIDAD AND TOBAGO</w:t>
      </w:r>
    </w:p>
    <w:p w:rsidR="00DA47D1" w:rsidRPr="00A37B98" w:rsidRDefault="00DA47D1" w:rsidP="00DA47D1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TO THE OFFICE OF THE UNITED NATIONS, GENEVA</w:t>
      </w:r>
    </w:p>
    <w:p w:rsidR="00DA47D1" w:rsidRPr="00C21DC2" w:rsidRDefault="00DA47D1" w:rsidP="00DA47D1">
      <w:pPr>
        <w:jc w:val="center"/>
        <w:rPr>
          <w:rFonts w:ascii="Arial Narrow" w:hAnsi="Arial Narrow"/>
          <w:b/>
          <w:bCs/>
          <w:smallCaps/>
        </w:rPr>
      </w:pPr>
      <w:r w:rsidRPr="00C21DC2">
        <w:rPr>
          <w:rFonts w:ascii="Arial Narrow" w:hAnsi="Arial Narrow"/>
          <w:b/>
          <w:bCs/>
          <w:smallCaps/>
        </w:rPr>
        <w:t>Statement by Trinidad and Tobago - Universal Periodic Review of Canada</w:t>
      </w:r>
    </w:p>
    <w:p w:rsidR="00DA47D1" w:rsidRPr="00A37B98" w:rsidRDefault="00A37B98" w:rsidP="00DA47D1">
      <w:pPr>
        <w:jc w:val="center"/>
        <w:rPr>
          <w:rFonts w:ascii="Arial Narrow" w:hAnsi="Arial Narrow"/>
          <w:b/>
          <w:bCs/>
          <w:smallCaps/>
          <w:lang w:val="fr-CH"/>
        </w:rPr>
      </w:pPr>
      <w:r w:rsidRPr="00A37B98">
        <w:rPr>
          <w:rFonts w:ascii="Arial Narrow" w:hAnsi="Arial Narrow"/>
          <w:b/>
          <w:bCs/>
          <w:smallCaps/>
          <w:lang w:val="fr-CH"/>
        </w:rPr>
        <w:t xml:space="preserve">Palais des Nations, Geneva, </w:t>
      </w:r>
      <w:r w:rsidR="00DA47D1" w:rsidRPr="00A37B98">
        <w:rPr>
          <w:rFonts w:ascii="Arial Narrow" w:hAnsi="Arial Narrow"/>
          <w:b/>
          <w:bCs/>
          <w:smallCaps/>
          <w:lang w:val="fr-CH"/>
        </w:rPr>
        <w:t>26 April 2013</w:t>
      </w:r>
    </w:p>
    <w:p w:rsidR="00DA47D1" w:rsidRPr="00A37B98" w:rsidRDefault="00DA47D1" w:rsidP="00DA47D1">
      <w:pPr>
        <w:jc w:val="both"/>
        <w:rPr>
          <w:rFonts w:ascii="Arial Narrow" w:hAnsi="Arial Narrow"/>
          <w:lang w:val="fr-CH"/>
        </w:rPr>
      </w:pPr>
    </w:p>
    <w:p w:rsidR="00DC205A" w:rsidRDefault="00DC205A" w:rsidP="00DA47D1">
      <w:pPr>
        <w:spacing w:line="360" w:lineRule="auto"/>
        <w:jc w:val="both"/>
        <w:rPr>
          <w:rFonts w:ascii="Arial Narrow" w:hAnsi="Arial Narrow"/>
        </w:rPr>
      </w:pPr>
    </w:p>
    <w:p w:rsidR="00DA47D1" w:rsidRPr="00C21DC2" w:rsidRDefault="00DC205A" w:rsidP="00DA47D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Mr. President,</w:t>
      </w:r>
    </w:p>
    <w:p w:rsidR="00DA47D1" w:rsidRPr="00C21DC2" w:rsidRDefault="00DA47D1" w:rsidP="00DA47D1">
      <w:pPr>
        <w:spacing w:line="360" w:lineRule="auto"/>
        <w:jc w:val="both"/>
        <w:rPr>
          <w:rFonts w:ascii="Arial Narrow" w:hAnsi="Arial Narrow"/>
        </w:rPr>
      </w:pPr>
    </w:p>
    <w:p w:rsidR="00DA47D1" w:rsidRDefault="00DC205A" w:rsidP="00DA47D1">
      <w:pPr>
        <w:spacing w:line="360" w:lineRule="auto"/>
        <w:jc w:val="both"/>
        <w:rPr>
          <w:rFonts w:ascii="Arial Narrow" w:hAnsi="Arial Narrow"/>
        </w:rPr>
      </w:pPr>
      <w:r w:rsidRPr="00C21DC2">
        <w:rPr>
          <w:rFonts w:ascii="Arial Narrow" w:hAnsi="Arial Narrow"/>
        </w:rPr>
        <w:t xml:space="preserve">Trinidad and Tobago </w:t>
      </w:r>
      <w:r w:rsidR="00DA47D1" w:rsidRPr="00C21DC2">
        <w:rPr>
          <w:rFonts w:ascii="Arial Narrow" w:hAnsi="Arial Narrow"/>
        </w:rPr>
        <w:t xml:space="preserve">welcomes the Delegation of Canada and </w:t>
      </w:r>
      <w:r>
        <w:rPr>
          <w:rFonts w:ascii="Arial Narrow" w:hAnsi="Arial Narrow"/>
        </w:rPr>
        <w:t>thank</w:t>
      </w:r>
      <w:r w:rsidR="00DA47D1" w:rsidRPr="00C21DC2">
        <w:rPr>
          <w:rFonts w:ascii="Arial Narrow" w:hAnsi="Arial Narrow"/>
        </w:rPr>
        <w:t xml:space="preserve">s them for their informative report. </w:t>
      </w:r>
    </w:p>
    <w:p w:rsidR="005141E8" w:rsidRPr="00C21DC2" w:rsidRDefault="005141E8" w:rsidP="00DA47D1">
      <w:pPr>
        <w:spacing w:line="360" w:lineRule="auto"/>
        <w:jc w:val="both"/>
        <w:rPr>
          <w:rFonts w:ascii="Arial Narrow" w:hAnsi="Arial Narrow"/>
        </w:rPr>
      </w:pPr>
    </w:p>
    <w:p w:rsidR="00D51809" w:rsidRDefault="00DA47D1" w:rsidP="00DA47D1">
      <w:pPr>
        <w:spacing w:line="360" w:lineRule="auto"/>
        <w:jc w:val="both"/>
        <w:rPr>
          <w:rFonts w:ascii="Arial Narrow" w:hAnsi="Arial Narrow"/>
        </w:rPr>
      </w:pPr>
      <w:r w:rsidRPr="00C21DC2">
        <w:rPr>
          <w:rFonts w:ascii="Arial Narrow" w:hAnsi="Arial Narrow"/>
        </w:rPr>
        <w:t xml:space="preserve">Canada boasts </w:t>
      </w:r>
      <w:r w:rsidR="005141E8">
        <w:rPr>
          <w:rFonts w:ascii="Arial Narrow" w:hAnsi="Arial Narrow"/>
        </w:rPr>
        <w:t xml:space="preserve">a </w:t>
      </w:r>
      <w:r w:rsidRPr="00C21DC2">
        <w:rPr>
          <w:rFonts w:ascii="Arial Narrow" w:hAnsi="Arial Narrow"/>
        </w:rPr>
        <w:t>strong framework for the protection</w:t>
      </w:r>
      <w:r w:rsidR="009F75E5" w:rsidRPr="00C21DC2">
        <w:rPr>
          <w:rFonts w:ascii="Arial Narrow" w:hAnsi="Arial Narrow"/>
        </w:rPr>
        <w:t xml:space="preserve"> and p</w:t>
      </w:r>
      <w:r w:rsidR="00A37B98">
        <w:rPr>
          <w:rFonts w:ascii="Arial Narrow" w:hAnsi="Arial Narrow"/>
        </w:rPr>
        <w:t>romotion of human rights,</w:t>
      </w:r>
      <w:r w:rsidR="009F75E5" w:rsidRPr="00C21DC2">
        <w:rPr>
          <w:rFonts w:ascii="Arial Narrow" w:hAnsi="Arial Narrow"/>
        </w:rPr>
        <w:t xml:space="preserve"> supported by its independent courts system and a network of complementary laws</w:t>
      </w:r>
      <w:r w:rsidRPr="00C21DC2">
        <w:rPr>
          <w:rFonts w:ascii="Arial Narrow" w:hAnsi="Arial Narrow"/>
        </w:rPr>
        <w:t>,</w:t>
      </w:r>
      <w:r w:rsidR="009F75E5" w:rsidRPr="00C21DC2">
        <w:rPr>
          <w:rFonts w:ascii="Arial Narrow" w:hAnsi="Arial Narrow"/>
        </w:rPr>
        <w:t xml:space="preserve"> policies and programmes.</w:t>
      </w:r>
      <w:r w:rsidR="00A37B98">
        <w:rPr>
          <w:rFonts w:ascii="Arial Narrow" w:hAnsi="Arial Narrow"/>
        </w:rPr>
        <w:t xml:space="preserve"> T</w:t>
      </w:r>
      <w:r w:rsidR="00D51809" w:rsidRPr="00C21DC2">
        <w:rPr>
          <w:rFonts w:ascii="Arial Narrow" w:hAnsi="Arial Narrow"/>
        </w:rPr>
        <w:t xml:space="preserve">his </w:t>
      </w:r>
      <w:r w:rsidR="00A93F98" w:rsidRPr="00C21DC2">
        <w:rPr>
          <w:rFonts w:ascii="Arial Narrow" w:hAnsi="Arial Narrow"/>
        </w:rPr>
        <w:t>framework</w:t>
      </w:r>
      <w:r w:rsidR="00D51809" w:rsidRPr="00C21DC2">
        <w:rPr>
          <w:rFonts w:ascii="Arial Narrow" w:hAnsi="Arial Narrow"/>
        </w:rPr>
        <w:t xml:space="preserve"> has been strengthened since Canada’s last UPR with efforts undertaken in </w:t>
      </w:r>
      <w:r w:rsidR="005141E8">
        <w:rPr>
          <w:rFonts w:ascii="Arial Narrow" w:hAnsi="Arial Narrow"/>
        </w:rPr>
        <w:t>accordance</w:t>
      </w:r>
      <w:r w:rsidR="00D51809" w:rsidRPr="00C21DC2">
        <w:rPr>
          <w:rFonts w:ascii="Arial Narrow" w:hAnsi="Arial Narrow"/>
        </w:rPr>
        <w:t xml:space="preserve"> with the various reco</w:t>
      </w:r>
      <w:r w:rsidR="00C21DC2" w:rsidRPr="00C21DC2">
        <w:rPr>
          <w:rFonts w:ascii="Arial Narrow" w:hAnsi="Arial Narrow"/>
        </w:rPr>
        <w:t>mmendations receive</w:t>
      </w:r>
      <w:r w:rsidR="00DC205A">
        <w:rPr>
          <w:rFonts w:ascii="Arial Narrow" w:hAnsi="Arial Narrow"/>
        </w:rPr>
        <w:t xml:space="preserve">d.  Among these </w:t>
      </w:r>
      <w:r w:rsidR="00D51809" w:rsidRPr="00C21DC2">
        <w:rPr>
          <w:rFonts w:ascii="Arial Narrow" w:hAnsi="Arial Narrow"/>
        </w:rPr>
        <w:t>are:</w:t>
      </w:r>
    </w:p>
    <w:p w:rsidR="00F3746C" w:rsidRPr="00C21DC2" w:rsidRDefault="00F3746C" w:rsidP="00DA47D1">
      <w:pPr>
        <w:spacing w:line="360" w:lineRule="auto"/>
        <w:jc w:val="both"/>
        <w:rPr>
          <w:rFonts w:ascii="Arial Narrow" w:hAnsi="Arial Narrow"/>
        </w:rPr>
      </w:pPr>
    </w:p>
    <w:p w:rsidR="00DA47D1" w:rsidRPr="00C21DC2" w:rsidRDefault="00DC205A" w:rsidP="00C21D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="00C21DC2" w:rsidRPr="00C21DC2">
        <w:rPr>
          <w:rFonts w:ascii="Arial Narrow" w:hAnsi="Arial Narrow"/>
        </w:rPr>
        <w:t>eneral training for federal public servants on human rights issues;</w:t>
      </w:r>
    </w:p>
    <w:p w:rsidR="00C21DC2" w:rsidRPr="00C21DC2" w:rsidRDefault="00F3746C" w:rsidP="00C21D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Progress made in the application of the analysis affecting equality between men and women across government;</w:t>
      </w:r>
    </w:p>
    <w:p w:rsidR="00C21DC2" w:rsidRPr="00C21DC2" w:rsidRDefault="00DC205A" w:rsidP="00C21D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C21DC2" w:rsidRPr="00C21DC2">
        <w:rPr>
          <w:rFonts w:ascii="Arial Narrow" w:hAnsi="Arial Narrow"/>
        </w:rPr>
        <w:t>rogrammes in</w:t>
      </w:r>
      <w:r>
        <w:rPr>
          <w:rFonts w:ascii="Arial Narrow" w:hAnsi="Arial Narrow"/>
        </w:rPr>
        <w:t>troduced in</w:t>
      </w:r>
      <w:r w:rsidR="00C21DC2" w:rsidRPr="00C21DC2">
        <w:rPr>
          <w:rFonts w:ascii="Arial Narrow" w:hAnsi="Arial Narrow"/>
        </w:rPr>
        <w:t xml:space="preserve"> 20</w:t>
      </w:r>
      <w:r w:rsidR="005141E8">
        <w:rPr>
          <w:rFonts w:ascii="Arial Narrow" w:hAnsi="Arial Narrow"/>
        </w:rPr>
        <w:t>1</w:t>
      </w:r>
      <w:r w:rsidR="00C21DC2" w:rsidRPr="00C21DC2">
        <w:rPr>
          <w:rFonts w:ascii="Arial Narrow" w:hAnsi="Arial Narrow"/>
        </w:rPr>
        <w:t>0-2011 dedicated to enhancing Aboriginal skills development and training that are predicted to result in new employment for an estimated 15,500 to 18,500 Aboriginal individuals annually;</w:t>
      </w:r>
    </w:p>
    <w:p w:rsidR="00C21DC2" w:rsidRPr="00C21DC2" w:rsidRDefault="00DC205A" w:rsidP="00C21D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5141E8">
        <w:rPr>
          <w:rFonts w:ascii="Arial Narrow" w:hAnsi="Arial Narrow"/>
        </w:rPr>
        <w:t xml:space="preserve">atification of the </w:t>
      </w:r>
      <w:r>
        <w:rPr>
          <w:rFonts w:ascii="Arial Narrow" w:hAnsi="Arial Narrow"/>
        </w:rPr>
        <w:t>CRPD (</w:t>
      </w:r>
      <w:r w:rsidR="00C21DC2">
        <w:rPr>
          <w:rFonts w:ascii="Arial Narrow" w:hAnsi="Arial Narrow"/>
        </w:rPr>
        <w:t>Convention on the Rights of Persons with Disabilities</w:t>
      </w:r>
      <w:r>
        <w:rPr>
          <w:rFonts w:ascii="Arial Narrow" w:hAnsi="Arial Narrow"/>
        </w:rPr>
        <w:t>)</w:t>
      </w:r>
      <w:r w:rsidR="00C21DC2">
        <w:rPr>
          <w:rFonts w:ascii="Arial Narrow" w:hAnsi="Arial Narrow"/>
        </w:rPr>
        <w:t xml:space="preserve"> in March 2010.</w:t>
      </w:r>
    </w:p>
    <w:p w:rsidR="00C21DC2" w:rsidRPr="00C21DC2" w:rsidRDefault="00C21DC2" w:rsidP="00DA47D1">
      <w:pPr>
        <w:spacing w:line="360" w:lineRule="auto"/>
        <w:jc w:val="both"/>
        <w:rPr>
          <w:rFonts w:ascii="Arial Narrow" w:hAnsi="Arial Narrow"/>
        </w:rPr>
      </w:pPr>
    </w:p>
    <w:p w:rsidR="00DA47D1" w:rsidRDefault="00DC205A" w:rsidP="00DA47D1">
      <w:pPr>
        <w:spacing w:line="360" w:lineRule="auto"/>
        <w:jc w:val="both"/>
        <w:rPr>
          <w:rFonts w:ascii="Arial Narrow" w:hAnsi="Arial Narrow"/>
        </w:rPr>
      </w:pPr>
      <w:r w:rsidRPr="00C21DC2">
        <w:rPr>
          <w:rFonts w:ascii="Arial Narrow" w:hAnsi="Arial Narrow"/>
        </w:rPr>
        <w:t xml:space="preserve">My delegation </w:t>
      </w:r>
      <w:r w:rsidR="00DA47D1" w:rsidRPr="00C21DC2">
        <w:rPr>
          <w:rFonts w:ascii="Arial Narrow" w:hAnsi="Arial Narrow"/>
        </w:rPr>
        <w:t>further recommends the following measures:</w:t>
      </w:r>
    </w:p>
    <w:p w:rsidR="00F3746C" w:rsidRPr="00C21DC2" w:rsidRDefault="00F3746C" w:rsidP="00DA47D1">
      <w:pPr>
        <w:spacing w:line="360" w:lineRule="auto"/>
        <w:jc w:val="both"/>
        <w:rPr>
          <w:rFonts w:ascii="Arial Narrow" w:hAnsi="Arial Narrow"/>
        </w:rPr>
      </w:pPr>
    </w:p>
    <w:p w:rsidR="00A37B98" w:rsidRDefault="00DA47D1" w:rsidP="00DA47D1">
      <w:pPr>
        <w:spacing w:line="360" w:lineRule="auto"/>
        <w:jc w:val="both"/>
        <w:rPr>
          <w:rFonts w:ascii="Arial Narrow" w:hAnsi="Arial Narrow"/>
        </w:rPr>
      </w:pPr>
      <w:r w:rsidRPr="00C21DC2">
        <w:rPr>
          <w:rFonts w:ascii="Arial Narrow" w:hAnsi="Arial Narrow"/>
        </w:rPr>
        <w:t xml:space="preserve">1. That the Government </w:t>
      </w:r>
      <w:r w:rsidR="00C21DC2">
        <w:rPr>
          <w:rFonts w:ascii="Arial Narrow" w:hAnsi="Arial Narrow"/>
        </w:rPr>
        <w:t xml:space="preserve">of Canada </w:t>
      </w:r>
      <w:r w:rsidRPr="00C21DC2">
        <w:rPr>
          <w:rFonts w:ascii="Arial Narrow" w:hAnsi="Arial Narrow"/>
        </w:rPr>
        <w:t xml:space="preserve">continue in its endeavours in </w:t>
      </w:r>
      <w:r w:rsidR="00A37B98">
        <w:rPr>
          <w:rFonts w:ascii="Arial Narrow" w:hAnsi="Arial Narrow"/>
        </w:rPr>
        <w:t>consistently address</w:t>
      </w:r>
      <w:r w:rsidRPr="00C21DC2">
        <w:rPr>
          <w:rFonts w:ascii="Arial Narrow" w:hAnsi="Arial Narrow"/>
        </w:rPr>
        <w:t xml:space="preserve"> the </w:t>
      </w:r>
      <w:r w:rsidR="00C21DC2">
        <w:rPr>
          <w:rFonts w:ascii="Arial Narrow" w:hAnsi="Arial Narrow"/>
        </w:rPr>
        <w:t xml:space="preserve">skills development and training </w:t>
      </w:r>
      <w:r w:rsidR="005141E8">
        <w:rPr>
          <w:rFonts w:ascii="Arial Narrow" w:hAnsi="Arial Narrow"/>
        </w:rPr>
        <w:t>needs</w:t>
      </w:r>
      <w:r w:rsidR="00C21DC2">
        <w:rPr>
          <w:rFonts w:ascii="Arial Narrow" w:hAnsi="Arial Narrow"/>
        </w:rPr>
        <w:t xml:space="preserve"> of Aboriginal </w:t>
      </w:r>
      <w:r w:rsidR="00A37B98">
        <w:rPr>
          <w:rFonts w:ascii="Arial Narrow" w:hAnsi="Arial Narrow"/>
        </w:rPr>
        <w:t xml:space="preserve">peoples to ensure access to </w:t>
      </w:r>
      <w:r w:rsidR="005141E8">
        <w:rPr>
          <w:rFonts w:ascii="Arial Narrow" w:hAnsi="Arial Narrow"/>
        </w:rPr>
        <w:t xml:space="preserve">sustained </w:t>
      </w:r>
      <w:r w:rsidR="00A37B98">
        <w:rPr>
          <w:rFonts w:ascii="Arial Narrow" w:hAnsi="Arial Narrow"/>
        </w:rPr>
        <w:t xml:space="preserve">decent work; </w:t>
      </w:r>
    </w:p>
    <w:p w:rsidR="00DA47D1" w:rsidRDefault="00DA47D1" w:rsidP="00DA47D1">
      <w:pPr>
        <w:spacing w:line="360" w:lineRule="auto"/>
        <w:jc w:val="both"/>
        <w:rPr>
          <w:rFonts w:ascii="Arial Narrow" w:hAnsi="Arial Narrow"/>
        </w:rPr>
      </w:pPr>
      <w:r w:rsidRPr="00C21DC2">
        <w:rPr>
          <w:rFonts w:ascii="Arial Narrow" w:hAnsi="Arial Narrow"/>
        </w:rPr>
        <w:t xml:space="preserve">2. That the Government </w:t>
      </w:r>
      <w:r w:rsidR="00F3746C">
        <w:rPr>
          <w:rFonts w:ascii="Arial Narrow" w:hAnsi="Arial Narrow"/>
        </w:rPr>
        <w:t>enhance it</w:t>
      </w:r>
      <w:r w:rsidR="005141E8">
        <w:rPr>
          <w:rFonts w:ascii="Arial Narrow" w:hAnsi="Arial Narrow"/>
        </w:rPr>
        <w:t>s</w:t>
      </w:r>
      <w:r w:rsidR="00F3746C">
        <w:rPr>
          <w:rFonts w:ascii="Arial Narrow" w:hAnsi="Arial Narrow"/>
        </w:rPr>
        <w:t xml:space="preserve"> system for the protection of children by consideration of the establishment of a national </w:t>
      </w:r>
      <w:proofErr w:type="spellStart"/>
      <w:r w:rsidR="00F3746C">
        <w:rPr>
          <w:rFonts w:ascii="Arial Narrow" w:hAnsi="Arial Narrow"/>
        </w:rPr>
        <w:t>Ombsudsperson</w:t>
      </w:r>
      <w:proofErr w:type="spellEnd"/>
      <w:r w:rsidR="00F3746C">
        <w:rPr>
          <w:rFonts w:ascii="Arial Narrow" w:hAnsi="Arial Narrow"/>
        </w:rPr>
        <w:t xml:space="preserve"> for Children. </w:t>
      </w:r>
      <w:r w:rsidRPr="00C21DC2">
        <w:rPr>
          <w:rFonts w:ascii="Arial Narrow" w:hAnsi="Arial Narrow"/>
        </w:rPr>
        <w:t xml:space="preserve"> </w:t>
      </w:r>
    </w:p>
    <w:p w:rsidR="00F3746C" w:rsidRPr="00C21DC2" w:rsidRDefault="00F3746C" w:rsidP="00DA47D1">
      <w:pPr>
        <w:spacing w:line="360" w:lineRule="auto"/>
        <w:jc w:val="both"/>
        <w:rPr>
          <w:rFonts w:ascii="Arial Narrow" w:hAnsi="Arial Narrow"/>
        </w:rPr>
      </w:pPr>
    </w:p>
    <w:p w:rsidR="00DA47D1" w:rsidRDefault="00DA47D1" w:rsidP="00DA47D1">
      <w:pPr>
        <w:spacing w:line="360" w:lineRule="auto"/>
        <w:jc w:val="both"/>
        <w:rPr>
          <w:rFonts w:ascii="Arial Narrow" w:hAnsi="Arial Narrow"/>
        </w:rPr>
      </w:pPr>
      <w:r w:rsidRPr="00C21DC2">
        <w:rPr>
          <w:rFonts w:ascii="Arial Narrow" w:hAnsi="Arial Narrow"/>
        </w:rPr>
        <w:t>I thank you Mr. President.</w:t>
      </w:r>
    </w:p>
    <w:p w:rsidR="00DA47D1" w:rsidRPr="00A17FE9" w:rsidRDefault="00F652D6" w:rsidP="00DA47D1">
      <w:pPr>
        <w:spacing w:line="360" w:lineRule="auto"/>
        <w:rPr>
          <w:rFonts w:ascii="Arial Narrow" w:hAnsi="Arial Narrow" w:cs="Arial"/>
          <w:color w:val="000000"/>
          <w:lang w:val="en-US"/>
        </w:rPr>
      </w:pPr>
      <w:r w:rsidRPr="00F652D6">
        <w:rPr>
          <w:rFonts w:ascii="Arial Narrow" w:hAnsi="Arial Narrow" w:cs="Arial"/>
          <w:noProof/>
          <w:color w:val="000000"/>
          <w:lang w:val="en-US"/>
        </w:rPr>
        <w:pict>
          <v:line id="_x0000_s1026" style="position:absolute;z-index:251660288" from="27pt,11.45pt" to="6in,11.45pt"/>
        </w:pict>
      </w:r>
    </w:p>
    <w:p w:rsidR="00DA47D1" w:rsidRPr="00802E75" w:rsidRDefault="00DA47D1" w:rsidP="00DA47D1">
      <w:pPr>
        <w:spacing w:line="219" w:lineRule="exact"/>
        <w:jc w:val="center"/>
        <w:rPr>
          <w:rFonts w:ascii="Arial Narrow" w:hAnsi="Arial Narrow" w:cs="Arial"/>
          <w:color w:val="000000"/>
          <w:sz w:val="16"/>
          <w:szCs w:val="16"/>
          <w:lang w:val="en-US"/>
        </w:rPr>
      </w:pPr>
      <w:r w:rsidRPr="00802E75">
        <w:rPr>
          <w:rFonts w:ascii="Arial Narrow" w:hAnsi="Arial Narrow" w:cs="Arial"/>
          <w:color w:val="000000"/>
          <w:sz w:val="16"/>
          <w:szCs w:val="16"/>
          <w:lang w:val="en-US"/>
        </w:rPr>
        <w:t xml:space="preserve">37-39 RUE DE VERMONT, 1202 GENEVA, SWITZERLAND Tel: 022 918 03 </w:t>
      </w:r>
      <w:proofErr w:type="gramStart"/>
      <w:r w:rsidRPr="00802E75">
        <w:rPr>
          <w:rFonts w:ascii="Arial Narrow" w:hAnsi="Arial Narrow" w:cs="Arial"/>
          <w:color w:val="000000"/>
          <w:sz w:val="16"/>
          <w:szCs w:val="16"/>
          <w:lang w:val="en-US"/>
        </w:rPr>
        <w:t>80  Fax</w:t>
      </w:r>
      <w:proofErr w:type="gramEnd"/>
      <w:r w:rsidRPr="00802E75">
        <w:rPr>
          <w:rFonts w:ascii="Arial Narrow" w:hAnsi="Arial Narrow" w:cs="Arial"/>
          <w:color w:val="000000"/>
          <w:sz w:val="16"/>
          <w:szCs w:val="16"/>
          <w:lang w:val="en-US"/>
        </w:rPr>
        <w:t>: 022 734 91 38 / 022 734 88 26</w:t>
      </w:r>
    </w:p>
    <w:p w:rsidR="00DA47D1" w:rsidRPr="00DF234B" w:rsidRDefault="00DA47D1" w:rsidP="00DA47D1">
      <w:pPr>
        <w:spacing w:line="219" w:lineRule="exact"/>
        <w:jc w:val="center"/>
        <w:rPr>
          <w:rFonts w:ascii="Arial Narrow" w:hAnsi="Arial Narrow" w:cs="Arial"/>
          <w:color w:val="000000"/>
          <w:sz w:val="16"/>
          <w:szCs w:val="16"/>
          <w:lang w:val="de-CH"/>
        </w:rPr>
      </w:pPr>
      <w:r w:rsidRPr="00DD4161">
        <w:rPr>
          <w:rFonts w:ascii="Arial Narrow" w:hAnsi="Arial Narrow" w:cs="Arial"/>
          <w:color w:val="000000"/>
          <w:sz w:val="16"/>
          <w:szCs w:val="16"/>
          <w:lang w:val="de-CH"/>
        </w:rPr>
        <w:t xml:space="preserve">E-mail: </w:t>
      </w:r>
      <w:hyperlink r:id="rId6" w:history="1">
        <w:r w:rsidRPr="00DD4161">
          <w:rPr>
            <w:rStyle w:val="Hyperlink"/>
            <w:rFonts w:ascii="Arial Narrow" w:hAnsi="Arial Narrow" w:cs="Arial"/>
            <w:sz w:val="16"/>
            <w:szCs w:val="16"/>
            <w:lang w:val="de-CH"/>
          </w:rPr>
          <w:t>admin@ttperm-misson.ch</w:t>
        </w:r>
      </w:hyperlink>
    </w:p>
    <w:p w:rsidR="00422563" w:rsidRDefault="00422563"/>
    <w:sectPr w:rsidR="00422563" w:rsidSect="00A4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596"/>
    <w:multiLevelType w:val="hybridMultilevel"/>
    <w:tmpl w:val="A748F5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7D1"/>
    <w:rsid w:val="000D2A10"/>
    <w:rsid w:val="00422563"/>
    <w:rsid w:val="005141E8"/>
    <w:rsid w:val="009F75E5"/>
    <w:rsid w:val="00A37B98"/>
    <w:rsid w:val="00A93F98"/>
    <w:rsid w:val="00C21DC2"/>
    <w:rsid w:val="00D51809"/>
    <w:rsid w:val="00DA47D1"/>
    <w:rsid w:val="00DC205A"/>
    <w:rsid w:val="00F3746C"/>
    <w:rsid w:val="00F6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47D1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A47D1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DA47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tperm-misson.ch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C27173F537BE44A8434C1CEC65A089B" ma:contentTypeVersion="2" ma:contentTypeDescription="Country Statements" ma:contentTypeScope="" ma:versionID="6a682dda50a1f1d678a472e3fc6ac2d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Props1.xml><?xml version="1.0" encoding="utf-8"?>
<ds:datastoreItem xmlns:ds="http://schemas.openxmlformats.org/officeDocument/2006/customXml" ds:itemID="{E57FFE9E-62B9-497E-BB71-5C16FCA6160D}"/>
</file>

<file path=customXml/itemProps2.xml><?xml version="1.0" encoding="utf-8"?>
<ds:datastoreItem xmlns:ds="http://schemas.openxmlformats.org/officeDocument/2006/customXml" ds:itemID="{0E45000E-7E9A-4F8F-8CF2-78ED8C4BCA17}"/>
</file>

<file path=customXml/itemProps3.xml><?xml version="1.0" encoding="utf-8"?>
<ds:datastoreItem xmlns:ds="http://schemas.openxmlformats.org/officeDocument/2006/customXml" ds:itemID="{5ACC0B24-AC12-4726-853B-CBAAF96DC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and Tobago</dc:title>
  <dc:creator>simone</dc:creator>
  <cp:lastModifiedBy>simone</cp:lastModifiedBy>
  <cp:revision>2</cp:revision>
  <cp:lastPrinted>2013-04-17T14:13:00Z</cp:lastPrinted>
  <dcterms:created xsi:type="dcterms:W3CDTF">2013-04-22T10:34:00Z</dcterms:created>
  <dcterms:modified xsi:type="dcterms:W3CDTF">2013-04-22T10:34:00Z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0x010100CA92D31222379248846EF4F1EBFB5EDE009C27173F537BE44A8434C1CEC65A089B</vt:lpwstr>
  </property>
</Properties>
</file>